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4837EF03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7859D8">
        <w:rPr>
          <w:rFonts w:ascii="Arial Narrow" w:hAnsi="Arial Narrow" w:cs="Arial"/>
        </w:rPr>
        <w:t>29.08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7859D8" w:rsidRPr="007859D8">
        <w:rPr>
          <w:rFonts w:ascii="Arial Narrow" w:eastAsiaTheme="minorEastAsia" w:hAnsi="Arial Narrow" w:cs="Arial"/>
          <w:lang w:eastAsia="pl-PL"/>
        </w:rPr>
        <w:t xml:space="preserve">odczynników do </w:t>
      </w:r>
      <w:proofErr w:type="spellStart"/>
      <w:r w:rsidR="007859D8" w:rsidRPr="007859D8">
        <w:rPr>
          <w:rFonts w:ascii="Arial Narrow" w:eastAsiaTheme="minorEastAsia" w:hAnsi="Arial Narrow" w:cs="Arial"/>
          <w:lang w:eastAsia="pl-PL"/>
        </w:rPr>
        <w:t>elektroprzędzenia</w:t>
      </w:r>
      <w:proofErr w:type="spellEnd"/>
      <w:r w:rsidR="007859D8" w:rsidRPr="007859D8">
        <w:rPr>
          <w:rFonts w:ascii="Arial Narrow" w:eastAsiaTheme="minorEastAsia" w:hAnsi="Arial Narrow" w:cs="Arial"/>
          <w:lang w:eastAsia="pl-PL"/>
        </w:rPr>
        <w:t xml:space="preserve"> do realizacji projektu pn.  „Alternatywne rozwiązanie dla dodatków stopowych: zaawansowane powłoki ochronne </w:t>
      </w:r>
      <w:proofErr w:type="spellStart"/>
      <w:r w:rsidR="007859D8" w:rsidRPr="007859D8">
        <w:rPr>
          <w:rFonts w:ascii="Arial Narrow" w:eastAsiaTheme="minorEastAsia" w:hAnsi="Arial Narrow" w:cs="Arial"/>
          <w:lang w:eastAsia="pl-PL"/>
        </w:rPr>
        <w:t>niskokosztowych</w:t>
      </w:r>
      <w:proofErr w:type="spellEnd"/>
      <w:r w:rsidR="007859D8" w:rsidRPr="007859D8">
        <w:rPr>
          <w:rFonts w:ascii="Arial Narrow" w:eastAsiaTheme="minorEastAsia" w:hAnsi="Arial Narrow" w:cs="Arial"/>
          <w:lang w:eastAsia="pl-PL"/>
        </w:rPr>
        <w:t xml:space="preserve"> stali z zastosowaniem w technologii stosów </w:t>
      </w:r>
      <w:proofErr w:type="spellStart"/>
      <w:r w:rsidR="007859D8" w:rsidRPr="007859D8">
        <w:rPr>
          <w:rFonts w:ascii="Arial Narrow" w:eastAsiaTheme="minorEastAsia" w:hAnsi="Arial Narrow" w:cs="Arial"/>
          <w:lang w:eastAsia="pl-PL"/>
        </w:rPr>
        <w:t>stałotlenkowych</w:t>
      </w:r>
      <w:proofErr w:type="spellEnd"/>
      <w:r w:rsidR="007859D8" w:rsidRPr="007859D8">
        <w:rPr>
          <w:rFonts w:ascii="Arial Narrow" w:eastAsiaTheme="minorEastAsia" w:hAnsi="Arial Narrow" w:cs="Arial"/>
          <w:lang w:eastAsia="pl-PL"/>
        </w:rPr>
        <w:t xml:space="preserve"> ogniw elektrochemicznych”, </w:t>
      </w:r>
      <w:r w:rsidR="00D86DD1">
        <w:rPr>
          <w:rFonts w:ascii="Arial Narrow" w:eastAsiaTheme="minorEastAsia" w:hAnsi="Arial Narrow" w:cs="Arial"/>
          <w:lang w:eastAsia="pl-PL"/>
        </w:rPr>
        <w:t xml:space="preserve">finansowanego przez NCN, </w:t>
      </w:r>
      <w:r w:rsidR="007859D8" w:rsidRPr="007859D8">
        <w:rPr>
          <w:rFonts w:ascii="Arial Narrow" w:eastAsiaTheme="minorEastAsia" w:hAnsi="Arial Narrow" w:cs="Arial"/>
          <w:lang w:eastAsia="pl-PL"/>
        </w:rPr>
        <w:t>realizowanego na Wydziale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683"/>
        <w:gridCol w:w="1149"/>
        <w:gridCol w:w="2121"/>
        <w:gridCol w:w="1281"/>
        <w:gridCol w:w="1263"/>
      </w:tblGrid>
      <w:tr w:rsidR="00691776" w:rsidRPr="00F86DA4" w14:paraId="0112E394" w14:textId="77777777" w:rsidTr="007859D8">
        <w:trPr>
          <w:trHeight w:val="60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2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74ACB1CC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jednostkowa </w:t>
            </w: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  <w:tc>
          <w:tcPr>
            <w:tcW w:w="1263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7859D8" w:rsidRPr="00F86DA4" w14:paraId="78F63860" w14:textId="77777777" w:rsidTr="00C9261D">
        <w:trPr>
          <w:trHeight w:val="280"/>
        </w:trPr>
        <w:tc>
          <w:tcPr>
            <w:tcW w:w="8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F69D1C" w14:textId="7081022F" w:rsidR="007859D8" w:rsidRPr="00F86DA4" w:rsidRDefault="007859D8" w:rsidP="007859D8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O</w:t>
            </w:r>
            <w:r w:rsidRPr="007859D8">
              <w:rPr>
                <w:rFonts w:ascii="Arial Narrow" w:eastAsia="Times New Roman" w:hAnsi="Arial Narrow" w:cs="Arial"/>
                <w:lang w:eastAsia="pl-PL"/>
              </w:rPr>
              <w:t>dczynnik</w:t>
            </w:r>
            <w:r>
              <w:rPr>
                <w:rFonts w:ascii="Arial Narrow" w:eastAsia="Times New Roman" w:hAnsi="Arial Narrow" w:cs="Arial"/>
                <w:lang w:eastAsia="pl-PL"/>
              </w:rPr>
              <w:t>i</w:t>
            </w:r>
            <w:r w:rsidRPr="007859D8">
              <w:rPr>
                <w:rFonts w:ascii="Arial Narrow" w:eastAsia="Times New Roman" w:hAnsi="Arial Narrow" w:cs="Arial"/>
                <w:lang w:eastAsia="pl-PL"/>
              </w:rPr>
              <w:t xml:space="preserve"> do </w:t>
            </w:r>
            <w:proofErr w:type="spellStart"/>
            <w:r w:rsidRPr="007859D8">
              <w:rPr>
                <w:rFonts w:ascii="Arial Narrow" w:eastAsia="Times New Roman" w:hAnsi="Arial Narrow" w:cs="Arial"/>
                <w:lang w:eastAsia="pl-PL"/>
              </w:rPr>
              <w:t>elektroprzędzenia</w:t>
            </w:r>
            <w:proofErr w:type="spellEnd"/>
            <w:r>
              <w:rPr>
                <w:rFonts w:ascii="Arial Narrow" w:eastAsia="Times New Roman" w:hAnsi="Arial Narrow" w:cs="Arial"/>
                <w:lang w:eastAsia="pl-PL"/>
              </w:rPr>
              <w:t>:</w:t>
            </w:r>
          </w:p>
        </w:tc>
      </w:tr>
      <w:tr w:rsidR="005C0257" w:rsidRPr="00F86DA4" w14:paraId="64CC81E9" w14:textId="77777777" w:rsidTr="007859D8">
        <w:trPr>
          <w:trHeight w:val="280"/>
        </w:trPr>
        <w:tc>
          <w:tcPr>
            <w:tcW w:w="4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F1E545" w14:textId="77777777" w:rsidR="005C0257" w:rsidRPr="00F86DA4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F55697" w14:textId="70E12988" w:rsidR="00697297" w:rsidRPr="00F86DA4" w:rsidRDefault="007859D8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proofErr w:type="spellStart"/>
            <w:r w:rsidRPr="007859D8">
              <w:rPr>
                <w:rFonts w:ascii="Arial Narrow" w:eastAsia="Times New Roman" w:hAnsi="Arial Narrow" w:cs="Arial"/>
                <w:lang w:eastAsia="pl-PL"/>
              </w:rPr>
              <w:t>Polyvinylpyrrolidone</w:t>
            </w:r>
            <w:proofErr w:type="spellEnd"/>
            <w:r w:rsidRPr="007859D8">
              <w:rPr>
                <w:rFonts w:ascii="Arial Narrow" w:eastAsia="Times New Roman" w:hAnsi="Arial Narrow" w:cs="Arial"/>
                <w:lang w:eastAsia="pl-PL"/>
              </w:rPr>
              <w:t xml:space="preserve"> (PVP) (</w:t>
            </w:r>
            <w:proofErr w:type="spellStart"/>
            <w:r w:rsidRPr="007859D8">
              <w:rPr>
                <w:rFonts w:ascii="Arial Narrow" w:eastAsia="Times New Roman" w:hAnsi="Arial Narrow" w:cs="Arial"/>
                <w:lang w:eastAsia="pl-PL"/>
              </w:rPr>
              <w:t>Mw</w:t>
            </w:r>
            <w:proofErr w:type="spellEnd"/>
            <w:r w:rsidRPr="007859D8">
              <w:rPr>
                <w:rFonts w:ascii="Arial Narrow" w:eastAsia="Times New Roman" w:hAnsi="Arial Narrow" w:cs="Arial"/>
                <w:lang w:eastAsia="pl-PL"/>
              </w:rPr>
              <w:t xml:space="preserve"> 1300000) 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vAlign w:val="center"/>
          </w:tcPr>
          <w:p w14:paraId="4007C67B" w14:textId="2FB293E9" w:rsidR="005C0257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500g</w:t>
            </w:r>
          </w:p>
        </w:tc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14:paraId="05563E8B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58AA1683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3" w:type="dxa"/>
            <w:vAlign w:val="center"/>
          </w:tcPr>
          <w:p w14:paraId="102E8C64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7859D8" w:rsidRPr="00F86DA4" w14:paraId="4DD6B77B" w14:textId="77777777" w:rsidTr="007859D8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1B5CA6" w14:textId="77777777" w:rsidR="007859D8" w:rsidRPr="00F86DA4" w:rsidRDefault="007859D8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BE1AC2" w14:textId="3EDE497C" w:rsidR="007859D8" w:rsidRDefault="007859D8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7859D8">
              <w:rPr>
                <w:rFonts w:ascii="Arial Narrow" w:eastAsia="Times New Roman" w:hAnsi="Arial Narrow" w:cs="Arial"/>
                <w:lang w:eastAsia="pl-PL"/>
              </w:rPr>
              <w:t xml:space="preserve">N, N </w:t>
            </w:r>
            <w:proofErr w:type="spellStart"/>
            <w:r w:rsidRPr="007859D8">
              <w:rPr>
                <w:rFonts w:ascii="Arial Narrow" w:eastAsia="Times New Roman" w:hAnsi="Arial Narrow" w:cs="Arial"/>
                <w:lang w:eastAsia="pl-PL"/>
              </w:rPr>
              <w:t>Dimethylformamide</w:t>
            </w:r>
            <w:proofErr w:type="spellEnd"/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2F153EC6" w14:textId="4D0DD939" w:rsidR="007859D8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 l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5D15F18B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2DE04381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0F8A75D2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7859D8" w:rsidRPr="00F86DA4" w14:paraId="3285742F" w14:textId="77777777" w:rsidTr="007859D8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A3475" w14:textId="77777777" w:rsidR="007859D8" w:rsidRPr="00F86DA4" w:rsidRDefault="007859D8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B4E96" w14:textId="28686A6F" w:rsidR="007859D8" w:rsidRDefault="007859D8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proofErr w:type="spellStart"/>
            <w:r w:rsidRPr="007859D8">
              <w:rPr>
                <w:rFonts w:ascii="Arial Narrow" w:eastAsia="Times New Roman" w:hAnsi="Arial Narrow" w:cs="Arial"/>
                <w:lang w:eastAsia="pl-PL"/>
              </w:rPr>
              <w:t>Polyvinylidene</w:t>
            </w:r>
            <w:proofErr w:type="spellEnd"/>
            <w:r w:rsidRPr="007859D8">
              <w:rPr>
                <w:rFonts w:ascii="Arial Narrow" w:eastAsia="Times New Roman" w:hAnsi="Arial Narrow" w:cs="Arial"/>
                <w:lang w:eastAsia="pl-PL"/>
              </w:rPr>
              <w:t xml:space="preserve"> </w:t>
            </w:r>
            <w:proofErr w:type="spellStart"/>
            <w:r w:rsidRPr="007859D8">
              <w:rPr>
                <w:rFonts w:ascii="Arial Narrow" w:eastAsia="Times New Roman" w:hAnsi="Arial Narrow" w:cs="Arial"/>
                <w:lang w:eastAsia="pl-PL"/>
              </w:rPr>
              <w:t>fluoride</w:t>
            </w:r>
            <w:proofErr w:type="spellEnd"/>
            <w:r w:rsidRPr="007859D8">
              <w:rPr>
                <w:rFonts w:ascii="Arial Narrow" w:eastAsia="Times New Roman" w:hAnsi="Arial Narrow" w:cs="Arial"/>
                <w:lang w:eastAsia="pl-PL"/>
              </w:rPr>
              <w:t xml:space="preserve"> (</w:t>
            </w:r>
            <w:proofErr w:type="spellStart"/>
            <w:r w:rsidRPr="007859D8">
              <w:rPr>
                <w:rFonts w:ascii="Arial Narrow" w:eastAsia="Times New Roman" w:hAnsi="Arial Narrow" w:cs="Arial"/>
                <w:lang w:eastAsia="pl-PL"/>
              </w:rPr>
              <w:t>Mw</w:t>
            </w:r>
            <w:proofErr w:type="spellEnd"/>
            <w:r w:rsidRPr="007859D8">
              <w:rPr>
                <w:rFonts w:ascii="Arial Narrow" w:eastAsia="Times New Roman" w:hAnsi="Arial Narrow" w:cs="Arial"/>
                <w:lang w:eastAsia="pl-PL"/>
              </w:rPr>
              <w:t xml:space="preserve"> ~534,000, proszek)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3B22A16A" w14:textId="31B8C0B5" w:rsidR="007859D8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 g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3A973FF1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577CD19F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6A82AF21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7859D8" w:rsidRPr="00F86DA4" w14:paraId="6A86D343" w14:textId="77777777" w:rsidTr="007859D8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400F9" w14:textId="77777777" w:rsidR="007859D8" w:rsidRPr="00F86DA4" w:rsidRDefault="007859D8" w:rsidP="007859D8">
            <w:pPr>
              <w:spacing w:beforeLines="40" w:before="96" w:afterLines="40" w:after="96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627FA" w14:textId="77777777" w:rsidR="007859D8" w:rsidRDefault="007859D8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585B4B" w14:textId="77777777" w:rsidR="007859D8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B30BEF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DDDB8CD" w14:textId="53E0381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RAZEM: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564F" w14:textId="77777777" w:rsidR="007859D8" w:rsidRPr="00F86DA4" w:rsidRDefault="007859D8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3EE7AF5A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lastRenderedPageBreak/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</w:t>
      </w:r>
      <w:r w:rsidR="000863AB">
        <w:rPr>
          <w:rFonts w:ascii="Arial Narrow" w:hAnsi="Arial Narrow" w:cs="Arial"/>
          <w:bCs/>
        </w:rPr>
        <w:t>złożenia zamówienia</w:t>
      </w:r>
      <w:r w:rsidRPr="00F86DA4">
        <w:rPr>
          <w:rFonts w:ascii="Arial Narrow" w:hAnsi="Arial Narrow" w:cs="Arial"/>
          <w:bCs/>
        </w:rPr>
        <w:t>.</w:t>
      </w:r>
    </w:p>
    <w:p w14:paraId="27F9FFAE" w14:textId="04FAF2E7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 miesięcy.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67B9F4E1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161B3A">
      <w:rPr>
        <w:rFonts w:ascii="Arial Narrow" w:eastAsia="Calibri" w:hAnsi="Arial Narrow" w:cs="Times New Roman"/>
        <w:i/>
        <w:iCs/>
      </w:rPr>
      <w:t>1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7B77D7F1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7859D8">
      <w:rPr>
        <w:rFonts w:ascii="Arial Narrow" w:eastAsia="Calibri" w:hAnsi="Arial Narrow" w:cs="Times New Roman"/>
        <w:i/>
        <w:iCs/>
      </w:rPr>
      <w:t>202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863AB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31A67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859D8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6DD1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53</cp:revision>
  <cp:lastPrinted>2022-06-21T06:34:00Z</cp:lastPrinted>
  <dcterms:created xsi:type="dcterms:W3CDTF">2023-06-29T10:47:00Z</dcterms:created>
  <dcterms:modified xsi:type="dcterms:W3CDTF">2024-08-29T12:09:00Z</dcterms:modified>
</cp:coreProperties>
</file>